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6FA" w:rsidRPr="009E00FF" w:rsidRDefault="00AF5C90" w:rsidP="00A40CDB">
      <w:pPr>
        <w:spacing w:after="0" w:line="240" w:lineRule="auto"/>
        <w:jc w:val="center"/>
        <w:rPr>
          <w:rFonts w:ascii="Times New Roman" w:hAnsi="Times New Roman" w:cs="Times New Roman"/>
          <w:b/>
        </w:rPr>
      </w:pPr>
      <w:r w:rsidRPr="009E00FF">
        <w:rPr>
          <w:rFonts w:ascii="Times New Roman" w:hAnsi="Times New Roman" w:cs="Times New Roman"/>
          <w:b/>
        </w:rPr>
        <w:t>Strengthening the protection of civilians from the use of explosive weapons in populated areas</w:t>
      </w:r>
    </w:p>
    <w:p w:rsidR="00D07617" w:rsidRDefault="002B26FA" w:rsidP="00D07617">
      <w:pPr>
        <w:spacing w:after="0" w:line="240" w:lineRule="auto"/>
        <w:jc w:val="center"/>
        <w:rPr>
          <w:rFonts w:ascii="Times New Roman" w:hAnsi="Times New Roman" w:cs="Times New Roman"/>
          <w:b/>
        </w:rPr>
      </w:pPr>
      <w:r w:rsidRPr="009E00FF">
        <w:rPr>
          <w:rFonts w:ascii="Times New Roman" w:hAnsi="Times New Roman" w:cs="Times New Roman"/>
          <w:b/>
        </w:rPr>
        <w:t>ECOSOC Humanitarian Segment, 2014</w:t>
      </w:r>
    </w:p>
    <w:p w:rsidR="00D07617" w:rsidRDefault="00D07617" w:rsidP="008C1823">
      <w:pPr>
        <w:spacing w:after="0" w:line="240" w:lineRule="auto"/>
        <w:jc w:val="center"/>
        <w:rPr>
          <w:rFonts w:ascii="Times New Roman" w:hAnsi="Times New Roman" w:cs="Times New Roman"/>
          <w:b/>
        </w:rPr>
      </w:pPr>
      <w:r>
        <w:rPr>
          <w:rFonts w:ascii="Times New Roman" w:hAnsi="Times New Roman" w:cs="Times New Roman"/>
          <w:b/>
        </w:rPr>
        <w:t xml:space="preserve">16.30-17.45, </w:t>
      </w:r>
      <w:r w:rsidR="00A40CDB">
        <w:rPr>
          <w:rFonts w:ascii="Times New Roman" w:hAnsi="Times New Roman" w:cs="Times New Roman"/>
          <w:b/>
        </w:rPr>
        <w:t>24 June 2014</w:t>
      </w:r>
    </w:p>
    <w:p w:rsidR="00A40CDB" w:rsidRPr="009E00FF" w:rsidRDefault="00D07617" w:rsidP="008C1823">
      <w:pPr>
        <w:spacing w:after="0" w:line="240" w:lineRule="auto"/>
        <w:jc w:val="center"/>
        <w:rPr>
          <w:rFonts w:ascii="Times New Roman" w:hAnsi="Times New Roman" w:cs="Times New Roman"/>
          <w:b/>
        </w:rPr>
      </w:pPr>
      <w:r>
        <w:rPr>
          <w:rFonts w:ascii="Times New Roman" w:hAnsi="Times New Roman" w:cs="Times New Roman"/>
          <w:b/>
        </w:rPr>
        <w:t>Room C CB</w:t>
      </w:r>
    </w:p>
    <w:p w:rsidR="006016FB" w:rsidRPr="009E00FF" w:rsidRDefault="006016FB" w:rsidP="008C1823">
      <w:pPr>
        <w:spacing w:after="0" w:line="240" w:lineRule="auto"/>
        <w:jc w:val="both"/>
        <w:rPr>
          <w:rFonts w:ascii="Times New Roman" w:hAnsi="Times New Roman" w:cs="Times New Roman"/>
        </w:rPr>
      </w:pPr>
    </w:p>
    <w:p w:rsidR="00AF5C90" w:rsidRPr="009E00FF" w:rsidRDefault="00AF5C90" w:rsidP="008C1823">
      <w:pPr>
        <w:spacing w:after="0" w:line="240" w:lineRule="auto"/>
        <w:jc w:val="both"/>
        <w:rPr>
          <w:rFonts w:ascii="Times New Roman" w:hAnsi="Times New Roman" w:cs="Times New Roman"/>
        </w:rPr>
      </w:pPr>
      <w:r w:rsidRPr="009E00FF">
        <w:rPr>
          <w:rFonts w:ascii="Times New Roman" w:hAnsi="Times New Roman" w:cs="Times New Roman"/>
        </w:rPr>
        <w:t>There has been growing recognition of the humanitarian problems caused by the use of explosive weapons in populated areas. Many types of explosive weapons exist, including aircraft bombs, artillery shells, missile and rocket warheads, mortars and IEDs. Such weapons generally create a zone of blast and fragmentation which makes their use problematic in populated areas. Civilians may be killed and injured and are displaced. Housing and essential infrastructure are damaged or destroyed. Those injured require emergency and specialist medical treatment, rehabilitation and psycho-social support services yet hospitals and clinics may have been damaged or destroyed. Education is interrupted by the damage to and destruction of schools. Livelihoods are devastated as means of production and commercial enterprises are damaged or destroyed. Explosive remnants of war pose a threat until their removal. The use of explosive weapons in populated areas has a dramatic impact on post-conflict reconstruction requirements and costs.</w:t>
      </w:r>
    </w:p>
    <w:p w:rsidR="00AF5C90" w:rsidRPr="009E00FF" w:rsidRDefault="00AF5C90" w:rsidP="008C1823">
      <w:pPr>
        <w:spacing w:after="0" w:line="240" w:lineRule="auto"/>
        <w:jc w:val="both"/>
        <w:rPr>
          <w:rFonts w:ascii="Times New Roman" w:hAnsi="Times New Roman" w:cs="Times New Roman"/>
          <w:b/>
        </w:rPr>
      </w:pPr>
    </w:p>
    <w:p w:rsidR="00AF5C90" w:rsidRDefault="00AF5C90" w:rsidP="008C1823">
      <w:pPr>
        <w:spacing w:after="0" w:line="240" w:lineRule="auto"/>
        <w:jc w:val="both"/>
        <w:rPr>
          <w:rFonts w:ascii="Times New Roman" w:hAnsi="Times New Roman" w:cs="Times New Roman"/>
        </w:rPr>
      </w:pPr>
      <w:r w:rsidRPr="009E00FF">
        <w:rPr>
          <w:rFonts w:ascii="Times New Roman" w:hAnsi="Times New Roman" w:cs="Times New Roman"/>
        </w:rPr>
        <w:t>Since 2009, the United Nations Secretary-General has consistently highlighted the use of explosive weapons in populated areas as a major challenge to the protection of civilians and is among the key issues addressed in this year’s report on strengthening the coordination of humanitarian assistance in the context of “better serving the needs of people in conflict”. The issue has also been acknowledged by an increasing number of Member States</w:t>
      </w:r>
      <w:r w:rsidR="00490685">
        <w:rPr>
          <w:rFonts w:ascii="Times New Roman" w:hAnsi="Times New Roman" w:cs="Times New Roman"/>
        </w:rPr>
        <w:t>, as well as the ICRC,</w:t>
      </w:r>
      <w:r w:rsidRPr="009E00FF">
        <w:rPr>
          <w:rFonts w:ascii="Times New Roman" w:hAnsi="Times New Roman" w:cs="Times New Roman"/>
        </w:rPr>
        <w:t xml:space="preserve"> as a serious humanitarian concern. The side event </w:t>
      </w:r>
      <w:r w:rsidR="00E4497B">
        <w:rPr>
          <w:rFonts w:ascii="Times New Roman" w:hAnsi="Times New Roman" w:cs="Times New Roman"/>
        </w:rPr>
        <w:t xml:space="preserve">will </w:t>
      </w:r>
      <w:r w:rsidRPr="009E00FF">
        <w:rPr>
          <w:rFonts w:ascii="Times New Roman" w:hAnsi="Times New Roman" w:cs="Times New Roman"/>
        </w:rPr>
        <w:t>provide Memb</w:t>
      </w:r>
      <w:r w:rsidR="00F834D0">
        <w:rPr>
          <w:rFonts w:ascii="Times New Roman" w:hAnsi="Times New Roman" w:cs="Times New Roman"/>
        </w:rPr>
        <w:t>er States with a more in-d</w:t>
      </w:r>
      <w:r w:rsidRPr="009E00FF">
        <w:rPr>
          <w:rFonts w:ascii="Times New Roman" w:hAnsi="Times New Roman" w:cs="Times New Roman"/>
        </w:rPr>
        <w:t>e</w:t>
      </w:r>
      <w:r w:rsidR="00F834D0">
        <w:rPr>
          <w:rFonts w:ascii="Times New Roman" w:hAnsi="Times New Roman" w:cs="Times New Roman"/>
        </w:rPr>
        <w:t>p</w:t>
      </w:r>
      <w:r w:rsidRPr="009E00FF">
        <w:rPr>
          <w:rFonts w:ascii="Times New Roman" w:hAnsi="Times New Roman" w:cs="Times New Roman"/>
        </w:rPr>
        <w:t>th briefing on the issue: to explain the nature of humanitarian impact and why this is an issue of concern; of the steps that can be taken by parties to conflict to mitigate impact and that stand as good practice; and of the future work planned by OCHA and others to curb the use of explosive weapons with wide-area effects in populated areas.</w:t>
      </w:r>
    </w:p>
    <w:p w:rsidR="00A40CDB" w:rsidRDefault="00A40CDB" w:rsidP="008C1823">
      <w:pPr>
        <w:spacing w:after="0" w:line="240" w:lineRule="auto"/>
        <w:jc w:val="both"/>
        <w:rPr>
          <w:rFonts w:ascii="Times New Roman" w:hAnsi="Times New Roman" w:cs="Times New Roman"/>
        </w:rPr>
      </w:pPr>
    </w:p>
    <w:p w:rsidR="00AF5C90" w:rsidRDefault="00A40CDB" w:rsidP="008C1823">
      <w:pPr>
        <w:spacing w:after="0" w:line="240" w:lineRule="auto"/>
        <w:jc w:val="both"/>
        <w:rPr>
          <w:rFonts w:ascii="Times New Roman" w:hAnsi="Times New Roman" w:cs="Times New Roman"/>
        </w:rPr>
      </w:pPr>
      <w:r>
        <w:rPr>
          <w:rFonts w:ascii="Times New Roman" w:hAnsi="Times New Roman" w:cs="Times New Roman"/>
        </w:rPr>
        <w:t>Mr.</w:t>
      </w:r>
      <w:r w:rsidR="005E21B5">
        <w:rPr>
          <w:rFonts w:ascii="Times New Roman" w:hAnsi="Times New Roman" w:cs="Times New Roman"/>
        </w:rPr>
        <w:t xml:space="preserve"> Thomas Nash (Article 36</w:t>
      </w:r>
      <w:r w:rsidR="00490685">
        <w:rPr>
          <w:rFonts w:ascii="Times New Roman" w:hAnsi="Times New Roman" w:cs="Times New Roman"/>
        </w:rPr>
        <w:t xml:space="preserve"> and the International Network on Explosive Weapons</w:t>
      </w:r>
      <w:r w:rsidR="005E21B5">
        <w:rPr>
          <w:rFonts w:ascii="Times New Roman" w:hAnsi="Times New Roman" w:cs="Times New Roman"/>
        </w:rPr>
        <w:t>)</w:t>
      </w:r>
      <w:r>
        <w:rPr>
          <w:rFonts w:ascii="Times New Roman" w:hAnsi="Times New Roman" w:cs="Times New Roman"/>
        </w:rPr>
        <w:t xml:space="preserve"> will provide an overview of the </w:t>
      </w:r>
      <w:r w:rsidR="005E21B5">
        <w:rPr>
          <w:rFonts w:ascii="Times New Roman" w:hAnsi="Times New Roman" w:cs="Times New Roman"/>
        </w:rPr>
        <w:t xml:space="preserve">humanitarian </w:t>
      </w:r>
      <w:r>
        <w:rPr>
          <w:rFonts w:ascii="Times New Roman" w:hAnsi="Times New Roman" w:cs="Times New Roman"/>
        </w:rPr>
        <w:t xml:space="preserve">impact of the use of explosive weapons in populated areas. Ms. </w:t>
      </w:r>
      <w:proofErr w:type="spellStart"/>
      <w:r>
        <w:rPr>
          <w:rFonts w:ascii="Times New Roman" w:hAnsi="Times New Roman" w:cs="Times New Roman"/>
        </w:rPr>
        <w:t>Sahr</w:t>
      </w:r>
      <w:proofErr w:type="spellEnd"/>
      <w:r>
        <w:rPr>
          <w:rFonts w:ascii="Times New Roman" w:hAnsi="Times New Roman" w:cs="Times New Roman"/>
        </w:rPr>
        <w:t xml:space="preserve"> </w:t>
      </w:r>
      <w:proofErr w:type="spellStart"/>
      <w:r>
        <w:rPr>
          <w:rFonts w:ascii="Times New Roman" w:hAnsi="Times New Roman" w:cs="Times New Roman"/>
        </w:rPr>
        <w:t>Muhammed</w:t>
      </w:r>
      <w:r w:rsidR="00DA2503">
        <w:rPr>
          <w:rFonts w:ascii="Times New Roman" w:hAnsi="Times New Roman" w:cs="Times New Roman"/>
        </w:rPr>
        <w:t>ally</w:t>
      </w:r>
      <w:proofErr w:type="spellEnd"/>
      <w:r w:rsidR="00E4497B">
        <w:rPr>
          <w:rFonts w:ascii="Times New Roman" w:hAnsi="Times New Roman" w:cs="Times New Roman"/>
        </w:rPr>
        <w:t xml:space="preserve"> (Centre for Civilians in Conflict)</w:t>
      </w:r>
      <w:r>
        <w:rPr>
          <w:rFonts w:ascii="Times New Roman" w:hAnsi="Times New Roman" w:cs="Times New Roman"/>
        </w:rPr>
        <w:t xml:space="preserve"> will provide an overview of the practical steps that have been taken by parties to conflict to curb the use of explosive weapons in populated areas.</w:t>
      </w:r>
      <w:r w:rsidR="00E4497B">
        <w:rPr>
          <w:rFonts w:ascii="Times New Roman" w:hAnsi="Times New Roman" w:cs="Times New Roman"/>
        </w:rPr>
        <w:t xml:space="preserve"> Lastly, </w:t>
      </w:r>
      <w:r w:rsidR="005B22F3">
        <w:rPr>
          <w:rFonts w:ascii="Times New Roman" w:hAnsi="Times New Roman" w:cs="Times New Roman"/>
        </w:rPr>
        <w:t>Ms. Kyung-</w:t>
      </w:r>
      <w:proofErr w:type="spellStart"/>
      <w:r w:rsidR="005B22F3">
        <w:rPr>
          <w:rFonts w:ascii="Times New Roman" w:hAnsi="Times New Roman" w:cs="Times New Roman"/>
        </w:rPr>
        <w:t>wha</w:t>
      </w:r>
      <w:proofErr w:type="spellEnd"/>
      <w:r w:rsidR="005B22F3">
        <w:rPr>
          <w:rFonts w:ascii="Times New Roman" w:hAnsi="Times New Roman" w:cs="Times New Roman"/>
        </w:rPr>
        <w:t xml:space="preserve"> Kang</w:t>
      </w:r>
      <w:r w:rsidR="00E4497B">
        <w:rPr>
          <w:rFonts w:ascii="Times New Roman" w:hAnsi="Times New Roman" w:cs="Times New Roman"/>
        </w:rPr>
        <w:t xml:space="preserve"> (</w:t>
      </w:r>
      <w:r w:rsidR="005B22F3">
        <w:rPr>
          <w:rFonts w:ascii="Times New Roman" w:hAnsi="Times New Roman" w:cs="Times New Roman"/>
        </w:rPr>
        <w:t>ASG-</w:t>
      </w:r>
      <w:r w:rsidR="00E4497B">
        <w:rPr>
          <w:rFonts w:ascii="Times New Roman" w:hAnsi="Times New Roman" w:cs="Times New Roman"/>
        </w:rPr>
        <w:t>OCHA) will discuss recent policy and related developments aimed at curbing the use in populated areas of explosive weapons with wide area effects</w:t>
      </w:r>
      <w:r w:rsidR="005B22F3">
        <w:rPr>
          <w:rFonts w:ascii="Times New Roman" w:hAnsi="Times New Roman" w:cs="Times New Roman"/>
        </w:rPr>
        <w:t>, including the outcome of a joint OCHA-Norway</w:t>
      </w:r>
      <w:r w:rsidR="00BF45F4">
        <w:rPr>
          <w:rFonts w:ascii="Times New Roman" w:hAnsi="Times New Roman" w:cs="Times New Roman"/>
        </w:rPr>
        <w:t xml:space="preserve"> expert meeting to be held in Oslo on 17-18 June</w:t>
      </w:r>
      <w:r w:rsidR="00E4497B">
        <w:rPr>
          <w:rFonts w:ascii="Times New Roman" w:hAnsi="Times New Roman" w:cs="Times New Roman"/>
        </w:rPr>
        <w:t>.</w:t>
      </w:r>
    </w:p>
    <w:p w:rsidR="00E4497B" w:rsidRPr="00E4497B" w:rsidRDefault="00E4497B" w:rsidP="008C1823">
      <w:pPr>
        <w:spacing w:after="0" w:line="240" w:lineRule="auto"/>
        <w:jc w:val="both"/>
        <w:rPr>
          <w:rFonts w:ascii="Times New Roman" w:hAnsi="Times New Roman" w:cs="Times New Roman"/>
        </w:rPr>
      </w:pPr>
    </w:p>
    <w:p w:rsidR="008C1823" w:rsidRPr="009E00FF" w:rsidRDefault="00D129E3" w:rsidP="008C1823">
      <w:pPr>
        <w:spacing w:after="0" w:line="240" w:lineRule="auto"/>
        <w:jc w:val="both"/>
        <w:rPr>
          <w:rFonts w:ascii="Times New Roman" w:hAnsi="Times New Roman" w:cs="Times New Roman"/>
          <w:b/>
        </w:rPr>
      </w:pPr>
      <w:r w:rsidRPr="009E00FF">
        <w:rPr>
          <w:rFonts w:ascii="Times New Roman" w:hAnsi="Times New Roman" w:cs="Times New Roman"/>
          <w:b/>
        </w:rPr>
        <w:t xml:space="preserve">Proposed </w:t>
      </w:r>
      <w:r w:rsidR="00C26049" w:rsidRPr="009E00FF">
        <w:rPr>
          <w:rFonts w:ascii="Times New Roman" w:hAnsi="Times New Roman" w:cs="Times New Roman"/>
          <w:b/>
        </w:rPr>
        <w:t>a</w:t>
      </w:r>
      <w:r w:rsidR="009B6F8E" w:rsidRPr="009E00FF">
        <w:rPr>
          <w:rFonts w:ascii="Times New Roman" w:hAnsi="Times New Roman" w:cs="Times New Roman"/>
          <w:b/>
        </w:rPr>
        <w:t>genda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5670"/>
      </w:tblGrid>
      <w:tr w:rsidR="00CA0F07" w:rsidRPr="00A40CDB">
        <w:tc>
          <w:tcPr>
            <w:tcW w:w="3510" w:type="dxa"/>
          </w:tcPr>
          <w:p w:rsidR="00CA0F07" w:rsidRPr="00A40CDB" w:rsidRDefault="00CA0F07" w:rsidP="00CA0F07">
            <w:pPr>
              <w:spacing w:after="120"/>
              <w:rPr>
                <w:rFonts w:ascii="Times New Roman" w:hAnsi="Times New Roman" w:cs="Times New Roman"/>
                <w:b/>
                <w:sz w:val="20"/>
                <w:szCs w:val="20"/>
              </w:rPr>
            </w:pPr>
            <w:r w:rsidRPr="00A40CDB">
              <w:rPr>
                <w:rFonts w:ascii="Times New Roman" w:hAnsi="Times New Roman" w:cs="Times New Roman"/>
                <w:sz w:val="20"/>
                <w:szCs w:val="20"/>
              </w:rPr>
              <w:t>Opening remarks</w:t>
            </w:r>
          </w:p>
        </w:tc>
        <w:tc>
          <w:tcPr>
            <w:tcW w:w="5670" w:type="dxa"/>
          </w:tcPr>
          <w:p w:rsidR="00CA0F07" w:rsidRPr="00A40CDB" w:rsidRDefault="0078451D" w:rsidP="0078451D">
            <w:pPr>
              <w:spacing w:after="120"/>
              <w:rPr>
                <w:rFonts w:ascii="Times New Roman" w:hAnsi="Times New Roman" w:cs="Times New Roman"/>
                <w:sz w:val="20"/>
                <w:szCs w:val="20"/>
              </w:rPr>
            </w:pPr>
            <w:r>
              <w:rPr>
                <w:rFonts w:ascii="Times New Roman" w:hAnsi="Times New Roman" w:cs="Times New Roman"/>
                <w:sz w:val="20"/>
                <w:szCs w:val="20"/>
              </w:rPr>
              <w:t>Representatives of Norway and Argentina</w:t>
            </w:r>
          </w:p>
        </w:tc>
      </w:tr>
      <w:tr w:rsidR="00CA0F07" w:rsidRPr="00A40CDB">
        <w:tc>
          <w:tcPr>
            <w:tcW w:w="3510" w:type="dxa"/>
          </w:tcPr>
          <w:p w:rsidR="00CA0F07" w:rsidRPr="00A40CDB" w:rsidRDefault="00CA0F07" w:rsidP="00CA0F07">
            <w:pPr>
              <w:spacing w:after="120"/>
              <w:rPr>
                <w:rFonts w:ascii="Times New Roman" w:hAnsi="Times New Roman" w:cs="Times New Roman"/>
                <w:sz w:val="20"/>
                <w:szCs w:val="20"/>
              </w:rPr>
            </w:pPr>
            <w:r w:rsidRPr="00A40CDB">
              <w:rPr>
                <w:rFonts w:ascii="Times New Roman" w:hAnsi="Times New Roman" w:cs="Times New Roman"/>
                <w:sz w:val="20"/>
                <w:szCs w:val="20"/>
              </w:rPr>
              <w:t>Humanitarian Impact – Nature and Consequences</w:t>
            </w:r>
          </w:p>
        </w:tc>
        <w:tc>
          <w:tcPr>
            <w:tcW w:w="5670" w:type="dxa"/>
          </w:tcPr>
          <w:p w:rsidR="00CA0F07" w:rsidRPr="00A40CDB" w:rsidRDefault="00CA0F07" w:rsidP="00CA0F07">
            <w:pPr>
              <w:spacing w:after="120"/>
              <w:rPr>
                <w:rFonts w:ascii="Times New Roman" w:hAnsi="Times New Roman" w:cs="Times New Roman"/>
                <w:sz w:val="20"/>
                <w:szCs w:val="20"/>
              </w:rPr>
            </w:pPr>
            <w:r>
              <w:rPr>
                <w:rFonts w:ascii="Times New Roman" w:hAnsi="Times New Roman" w:cs="Times New Roman"/>
                <w:sz w:val="20"/>
                <w:szCs w:val="20"/>
              </w:rPr>
              <w:t>Mr. Thomas Nash, Article 36</w:t>
            </w:r>
          </w:p>
        </w:tc>
      </w:tr>
      <w:tr w:rsidR="00CA0F07" w:rsidRPr="00A40CDB">
        <w:tc>
          <w:tcPr>
            <w:tcW w:w="3510" w:type="dxa"/>
          </w:tcPr>
          <w:p w:rsidR="00CA0F07" w:rsidRPr="00A40CDB" w:rsidRDefault="00CA0F07" w:rsidP="00CA0F07">
            <w:pPr>
              <w:spacing w:after="120"/>
              <w:rPr>
                <w:rFonts w:ascii="Times New Roman" w:hAnsi="Times New Roman" w:cs="Times New Roman"/>
                <w:sz w:val="20"/>
                <w:szCs w:val="20"/>
              </w:rPr>
            </w:pPr>
            <w:r w:rsidRPr="00A40CDB">
              <w:rPr>
                <w:rFonts w:ascii="Times New Roman" w:hAnsi="Times New Roman" w:cs="Times New Roman"/>
                <w:sz w:val="20"/>
                <w:szCs w:val="20"/>
              </w:rPr>
              <w:t xml:space="preserve">Mitigating Impact </w:t>
            </w:r>
          </w:p>
        </w:tc>
        <w:tc>
          <w:tcPr>
            <w:tcW w:w="5670" w:type="dxa"/>
          </w:tcPr>
          <w:p w:rsidR="00CA0F07" w:rsidRPr="00A40CDB" w:rsidRDefault="00CA0F07" w:rsidP="00DA2503">
            <w:pPr>
              <w:spacing w:after="120"/>
              <w:rPr>
                <w:rFonts w:ascii="Times New Roman" w:hAnsi="Times New Roman" w:cs="Times New Roman"/>
                <w:sz w:val="20"/>
                <w:szCs w:val="20"/>
              </w:rPr>
            </w:pPr>
            <w:r>
              <w:rPr>
                <w:rFonts w:ascii="Times New Roman" w:hAnsi="Times New Roman" w:cs="Times New Roman"/>
                <w:sz w:val="20"/>
                <w:szCs w:val="20"/>
              </w:rPr>
              <w:t xml:space="preserve">Ms. </w:t>
            </w:r>
            <w:proofErr w:type="spellStart"/>
            <w:r w:rsidRPr="00A40CDB">
              <w:rPr>
                <w:rFonts w:ascii="Times New Roman" w:hAnsi="Times New Roman" w:cs="Times New Roman"/>
                <w:sz w:val="20"/>
                <w:szCs w:val="20"/>
              </w:rPr>
              <w:t>Sahr</w:t>
            </w:r>
            <w:proofErr w:type="spellEnd"/>
            <w:r w:rsidRPr="00A40CDB">
              <w:rPr>
                <w:rFonts w:ascii="Times New Roman" w:hAnsi="Times New Roman" w:cs="Times New Roman"/>
                <w:sz w:val="20"/>
                <w:szCs w:val="20"/>
              </w:rPr>
              <w:t xml:space="preserve"> </w:t>
            </w:r>
            <w:proofErr w:type="spellStart"/>
            <w:r w:rsidRPr="00A40CDB">
              <w:rPr>
                <w:rFonts w:ascii="Times New Roman" w:hAnsi="Times New Roman" w:cs="Times New Roman"/>
                <w:sz w:val="20"/>
                <w:szCs w:val="20"/>
              </w:rPr>
              <w:t>Muhammed</w:t>
            </w:r>
            <w:r w:rsidR="00DA2503">
              <w:rPr>
                <w:rFonts w:ascii="Times New Roman" w:hAnsi="Times New Roman" w:cs="Times New Roman"/>
                <w:sz w:val="20"/>
                <w:szCs w:val="20"/>
              </w:rPr>
              <w:t>ally</w:t>
            </w:r>
            <w:proofErr w:type="spellEnd"/>
            <w:r w:rsidRPr="00A40CDB">
              <w:rPr>
                <w:rFonts w:ascii="Times New Roman" w:hAnsi="Times New Roman" w:cs="Times New Roman"/>
                <w:sz w:val="20"/>
                <w:szCs w:val="20"/>
              </w:rPr>
              <w:t>, Centre for Civilians in Conflict</w:t>
            </w:r>
          </w:p>
        </w:tc>
      </w:tr>
      <w:tr w:rsidR="00CA0F07" w:rsidRPr="00A40CDB">
        <w:tc>
          <w:tcPr>
            <w:tcW w:w="3510" w:type="dxa"/>
          </w:tcPr>
          <w:p w:rsidR="00CA0F07" w:rsidRPr="00A40CDB" w:rsidRDefault="00CA0F07" w:rsidP="00CA0F07">
            <w:pPr>
              <w:spacing w:after="120"/>
              <w:rPr>
                <w:rFonts w:ascii="Times New Roman" w:hAnsi="Times New Roman" w:cs="Times New Roman"/>
                <w:sz w:val="20"/>
                <w:szCs w:val="20"/>
              </w:rPr>
            </w:pPr>
            <w:r w:rsidRPr="00A40CDB">
              <w:rPr>
                <w:rFonts w:ascii="Times New Roman" w:hAnsi="Times New Roman" w:cs="Times New Roman"/>
                <w:sz w:val="20"/>
                <w:szCs w:val="20"/>
              </w:rPr>
              <w:t>Curbing the use in populated areas of explosive weapons with wide-area effects</w:t>
            </w:r>
          </w:p>
        </w:tc>
        <w:tc>
          <w:tcPr>
            <w:tcW w:w="5670" w:type="dxa"/>
          </w:tcPr>
          <w:p w:rsidR="00CA0F07" w:rsidRPr="00A40CDB" w:rsidRDefault="005B22F3" w:rsidP="005B22F3">
            <w:pPr>
              <w:spacing w:after="120"/>
              <w:rPr>
                <w:rFonts w:ascii="Times New Roman" w:hAnsi="Times New Roman" w:cs="Times New Roman"/>
                <w:sz w:val="20"/>
                <w:szCs w:val="20"/>
              </w:rPr>
            </w:pPr>
            <w:r>
              <w:rPr>
                <w:rFonts w:ascii="Times New Roman" w:hAnsi="Times New Roman" w:cs="Times New Roman"/>
                <w:sz w:val="20"/>
                <w:szCs w:val="20"/>
              </w:rPr>
              <w:t>Ms</w:t>
            </w:r>
            <w:r w:rsidR="00CA0F07">
              <w:rPr>
                <w:rFonts w:ascii="Times New Roman" w:hAnsi="Times New Roman" w:cs="Times New Roman"/>
                <w:sz w:val="20"/>
                <w:szCs w:val="20"/>
              </w:rPr>
              <w:t xml:space="preserve">. </w:t>
            </w:r>
            <w:r>
              <w:rPr>
                <w:rFonts w:ascii="Times New Roman" w:hAnsi="Times New Roman" w:cs="Times New Roman"/>
                <w:sz w:val="20"/>
                <w:szCs w:val="20"/>
              </w:rPr>
              <w:t>Kyung-</w:t>
            </w:r>
            <w:proofErr w:type="spellStart"/>
            <w:r>
              <w:rPr>
                <w:rFonts w:ascii="Times New Roman" w:hAnsi="Times New Roman" w:cs="Times New Roman"/>
                <w:sz w:val="20"/>
                <w:szCs w:val="20"/>
              </w:rPr>
              <w:t>wha</w:t>
            </w:r>
            <w:proofErr w:type="spellEnd"/>
            <w:r>
              <w:rPr>
                <w:rFonts w:ascii="Times New Roman" w:hAnsi="Times New Roman" w:cs="Times New Roman"/>
                <w:sz w:val="20"/>
                <w:szCs w:val="20"/>
              </w:rPr>
              <w:t xml:space="preserve"> Kang</w:t>
            </w:r>
            <w:r w:rsidR="00CA0F07" w:rsidRPr="00A40CDB">
              <w:rPr>
                <w:rFonts w:ascii="Times New Roman" w:hAnsi="Times New Roman" w:cs="Times New Roman"/>
                <w:sz w:val="20"/>
                <w:szCs w:val="20"/>
              </w:rPr>
              <w:t>,</w:t>
            </w:r>
            <w:r>
              <w:rPr>
                <w:rFonts w:ascii="Times New Roman" w:hAnsi="Times New Roman" w:cs="Times New Roman"/>
                <w:sz w:val="20"/>
                <w:szCs w:val="20"/>
              </w:rPr>
              <w:t xml:space="preserve"> Assistant Secretary-General for Humanitarian Affairs and Deputy Emergency Relief Coordinator</w:t>
            </w:r>
          </w:p>
        </w:tc>
      </w:tr>
      <w:tr w:rsidR="00CA0F07" w:rsidRPr="00A40CDB">
        <w:tc>
          <w:tcPr>
            <w:tcW w:w="3510" w:type="dxa"/>
          </w:tcPr>
          <w:p w:rsidR="00CA0F07" w:rsidRPr="00A40CDB" w:rsidRDefault="00CA0F07" w:rsidP="00CA0F07">
            <w:pPr>
              <w:spacing w:after="120"/>
              <w:rPr>
                <w:rFonts w:ascii="Times New Roman" w:hAnsi="Times New Roman" w:cs="Times New Roman"/>
                <w:sz w:val="20"/>
                <w:szCs w:val="20"/>
              </w:rPr>
            </w:pPr>
            <w:r w:rsidRPr="00A40CDB">
              <w:rPr>
                <w:rFonts w:ascii="Times New Roman" w:hAnsi="Times New Roman" w:cs="Times New Roman"/>
                <w:sz w:val="20"/>
                <w:szCs w:val="20"/>
              </w:rPr>
              <w:t>Q&amp;A and discussion</w:t>
            </w:r>
          </w:p>
        </w:tc>
        <w:tc>
          <w:tcPr>
            <w:tcW w:w="5670" w:type="dxa"/>
          </w:tcPr>
          <w:p w:rsidR="00CA0F07" w:rsidRPr="00A40CDB" w:rsidRDefault="00CA0F07" w:rsidP="00CA0F07">
            <w:pPr>
              <w:spacing w:after="120"/>
              <w:rPr>
                <w:rFonts w:ascii="Times New Roman" w:hAnsi="Times New Roman" w:cs="Times New Roman"/>
                <w:sz w:val="20"/>
                <w:szCs w:val="20"/>
              </w:rPr>
            </w:pPr>
            <w:r w:rsidRPr="00A40CDB">
              <w:rPr>
                <w:rFonts w:ascii="Times New Roman" w:hAnsi="Times New Roman" w:cs="Times New Roman"/>
                <w:sz w:val="20"/>
                <w:szCs w:val="20"/>
              </w:rPr>
              <w:t>All</w:t>
            </w:r>
          </w:p>
        </w:tc>
      </w:tr>
      <w:tr w:rsidR="00CA0F07" w:rsidRPr="00A40CDB">
        <w:tc>
          <w:tcPr>
            <w:tcW w:w="3510" w:type="dxa"/>
          </w:tcPr>
          <w:p w:rsidR="00CA0F07" w:rsidRPr="00A40CDB" w:rsidRDefault="00CA0F07" w:rsidP="00CA0F07">
            <w:pPr>
              <w:spacing w:after="120"/>
              <w:rPr>
                <w:rFonts w:ascii="Times New Roman" w:hAnsi="Times New Roman" w:cs="Times New Roman"/>
                <w:sz w:val="20"/>
                <w:szCs w:val="20"/>
              </w:rPr>
            </w:pPr>
            <w:r w:rsidRPr="00A40CDB">
              <w:rPr>
                <w:rFonts w:ascii="Times New Roman" w:hAnsi="Times New Roman" w:cs="Times New Roman"/>
                <w:sz w:val="20"/>
                <w:szCs w:val="20"/>
              </w:rPr>
              <w:t>Closing</w:t>
            </w:r>
          </w:p>
        </w:tc>
        <w:tc>
          <w:tcPr>
            <w:tcW w:w="5670" w:type="dxa"/>
          </w:tcPr>
          <w:p w:rsidR="00CA0F07" w:rsidRPr="00A40CDB" w:rsidRDefault="0078451D" w:rsidP="00CA0F07">
            <w:pPr>
              <w:spacing w:after="120"/>
              <w:rPr>
                <w:rFonts w:ascii="Times New Roman" w:hAnsi="Times New Roman" w:cs="Times New Roman"/>
                <w:sz w:val="20"/>
                <w:szCs w:val="20"/>
              </w:rPr>
            </w:pPr>
            <w:r>
              <w:rPr>
                <w:rFonts w:ascii="Times New Roman" w:hAnsi="Times New Roman" w:cs="Times New Roman"/>
                <w:sz w:val="20"/>
                <w:szCs w:val="20"/>
              </w:rPr>
              <w:t>Representatives of Norway and Argentina</w:t>
            </w:r>
            <w:bookmarkStart w:id="0" w:name="_GoBack"/>
            <w:bookmarkEnd w:id="0"/>
          </w:p>
        </w:tc>
      </w:tr>
    </w:tbl>
    <w:p w:rsidR="00FA7E2B" w:rsidRPr="009E00FF" w:rsidRDefault="00FA7E2B" w:rsidP="008C1823">
      <w:pPr>
        <w:spacing w:after="0" w:line="240" w:lineRule="auto"/>
        <w:jc w:val="both"/>
        <w:rPr>
          <w:rFonts w:ascii="Times New Roman" w:hAnsi="Times New Roman" w:cs="Times New Roman"/>
        </w:rPr>
      </w:pPr>
    </w:p>
    <w:p w:rsidR="008C1823" w:rsidRPr="009E00FF" w:rsidRDefault="00821169" w:rsidP="008C1823">
      <w:pPr>
        <w:spacing w:after="0" w:line="240" w:lineRule="auto"/>
        <w:jc w:val="both"/>
        <w:rPr>
          <w:rFonts w:ascii="Times New Roman" w:hAnsi="Times New Roman" w:cs="Times New Roman"/>
          <w:b/>
        </w:rPr>
      </w:pPr>
      <w:r w:rsidRPr="009E00FF">
        <w:rPr>
          <w:rFonts w:ascii="Times New Roman" w:hAnsi="Times New Roman" w:cs="Times New Roman"/>
          <w:b/>
        </w:rPr>
        <w:t>Expectations</w:t>
      </w:r>
    </w:p>
    <w:p w:rsidR="0055607A" w:rsidRDefault="00FA7E2B" w:rsidP="009E00FF">
      <w:pPr>
        <w:pStyle w:val="ListParagraph"/>
        <w:numPr>
          <w:ilvl w:val="0"/>
          <w:numId w:val="3"/>
        </w:numPr>
        <w:spacing w:after="0" w:line="240" w:lineRule="auto"/>
        <w:jc w:val="both"/>
        <w:rPr>
          <w:rFonts w:ascii="Times New Roman" w:hAnsi="Times New Roman" w:cs="Times New Roman"/>
        </w:rPr>
      </w:pPr>
      <w:r w:rsidRPr="009E00FF">
        <w:rPr>
          <w:rFonts w:ascii="Times New Roman" w:hAnsi="Times New Roman" w:cs="Times New Roman"/>
        </w:rPr>
        <w:t>Raise</w:t>
      </w:r>
      <w:r w:rsidR="002303BF" w:rsidRPr="009E00FF">
        <w:rPr>
          <w:rFonts w:ascii="Times New Roman" w:hAnsi="Times New Roman" w:cs="Times New Roman"/>
        </w:rPr>
        <w:t xml:space="preserve"> awareness </w:t>
      </w:r>
      <w:r w:rsidR="009E00FF">
        <w:rPr>
          <w:rFonts w:ascii="Times New Roman" w:hAnsi="Times New Roman" w:cs="Times New Roman"/>
        </w:rPr>
        <w:t>and e</w:t>
      </w:r>
      <w:r w:rsidRPr="009E00FF">
        <w:rPr>
          <w:rFonts w:ascii="Times New Roman" w:hAnsi="Times New Roman" w:cs="Times New Roman"/>
        </w:rPr>
        <w:t>nhance the dialogue around this issue between humanitarian</w:t>
      </w:r>
      <w:r w:rsidR="002303BF" w:rsidRPr="009E00FF">
        <w:rPr>
          <w:rFonts w:ascii="Times New Roman" w:hAnsi="Times New Roman" w:cs="Times New Roman"/>
        </w:rPr>
        <w:t xml:space="preserve"> actors, </w:t>
      </w:r>
      <w:r w:rsidR="009E00FF">
        <w:rPr>
          <w:rFonts w:ascii="Times New Roman" w:hAnsi="Times New Roman" w:cs="Times New Roman"/>
        </w:rPr>
        <w:t xml:space="preserve">Member </w:t>
      </w:r>
      <w:r w:rsidR="002303BF" w:rsidRPr="009E00FF">
        <w:rPr>
          <w:rFonts w:ascii="Times New Roman" w:hAnsi="Times New Roman" w:cs="Times New Roman"/>
        </w:rPr>
        <w:t>States</w:t>
      </w:r>
      <w:r w:rsidRPr="009E00FF">
        <w:rPr>
          <w:rFonts w:ascii="Times New Roman" w:hAnsi="Times New Roman" w:cs="Times New Roman"/>
        </w:rPr>
        <w:t xml:space="preserve"> and other relevant actors</w:t>
      </w:r>
      <w:r w:rsidR="008C1823" w:rsidRPr="009E00FF">
        <w:rPr>
          <w:rFonts w:ascii="Times New Roman" w:hAnsi="Times New Roman" w:cs="Times New Roman"/>
        </w:rPr>
        <w:t>.</w:t>
      </w:r>
    </w:p>
    <w:p w:rsidR="009E00FF" w:rsidRPr="009E00FF" w:rsidRDefault="009E00FF" w:rsidP="009E00FF">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Increase Member State support for ongoing efforts intended to curb the use</w:t>
      </w:r>
      <w:r w:rsidR="00E4497B">
        <w:rPr>
          <w:rFonts w:ascii="Times New Roman" w:hAnsi="Times New Roman" w:cs="Times New Roman"/>
        </w:rPr>
        <w:t xml:space="preserve"> in populated areas</w:t>
      </w:r>
      <w:r>
        <w:rPr>
          <w:rFonts w:ascii="Times New Roman" w:hAnsi="Times New Roman" w:cs="Times New Roman"/>
        </w:rPr>
        <w:t xml:space="preserve"> of explosive weapons with wide-area effects.</w:t>
      </w:r>
    </w:p>
    <w:sectPr w:rsidR="009E00FF" w:rsidRPr="009E00FF" w:rsidSect="00ED3E8D">
      <w:headerReference w:type="default" r:id="rId8"/>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66D" w:rsidRDefault="0006566D" w:rsidP="005F258F">
      <w:pPr>
        <w:spacing w:after="0" w:line="240" w:lineRule="auto"/>
      </w:pPr>
      <w:r>
        <w:separator/>
      </w:r>
    </w:p>
  </w:endnote>
  <w:endnote w:type="continuationSeparator" w:id="0">
    <w:p w:rsidR="0006566D" w:rsidRDefault="0006566D" w:rsidP="005F25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altName w:val="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Meta Plus Normal">
    <w:altName w:val="Meta Plus Normal"/>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66D" w:rsidRDefault="0006566D" w:rsidP="005F258F">
      <w:pPr>
        <w:spacing w:after="0" w:line="240" w:lineRule="auto"/>
      </w:pPr>
      <w:r>
        <w:separator/>
      </w:r>
    </w:p>
  </w:footnote>
  <w:footnote w:type="continuationSeparator" w:id="0">
    <w:p w:rsidR="0006566D" w:rsidRDefault="0006566D" w:rsidP="005F258F">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2"/>
    </w:tblGrid>
    <w:tr w:rsidR="00E4497B">
      <w:tc>
        <w:tcPr>
          <w:tcW w:w="9242" w:type="dxa"/>
        </w:tcPr>
        <w:p w:rsidR="00E4497B" w:rsidRDefault="00E4497B" w:rsidP="008E6A7B">
          <w:pPr>
            <w:rPr>
              <w:rFonts w:ascii="Times New Roman" w:hAnsi="Times New Roman" w:cs="Times New Roman"/>
              <w:b/>
            </w:rPr>
          </w:pPr>
          <w:r>
            <w:rPr>
              <w:noProof/>
              <w:lang w:val="en-US" w:eastAsia="en-US"/>
            </w:rPr>
            <w:drawing>
              <wp:anchor distT="0" distB="0" distL="114300" distR="114300" simplePos="0" relativeHeight="251659264" behindDoc="0" locked="0" layoutInCell="1" allowOverlap="1">
                <wp:simplePos x="0" y="0"/>
                <wp:positionH relativeFrom="column">
                  <wp:posOffset>-63610</wp:posOffset>
                </wp:positionH>
                <wp:positionV relativeFrom="paragraph">
                  <wp:posOffset>9553</wp:posOffset>
                </wp:positionV>
                <wp:extent cx="2695492" cy="580445"/>
                <wp:effectExtent l="0" t="0" r="0" b="0"/>
                <wp:wrapNone/>
                <wp:docPr id="1" name="Bilde 7" descr="UN-OCHA-Logo_hor-blu660_with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OCHA-Logo_hor-blu660_withtext"/>
                        <pic:cNvPicPr>
                          <a:picLocks noChangeAspect="1" noChangeArrowheads="1"/>
                        </pic:cNvPicPr>
                      </pic:nvPicPr>
                      <pic:blipFill>
                        <a:blip r:embed="rId1"/>
                        <a:srcRect/>
                        <a:stretch>
                          <a:fillRect/>
                        </a:stretch>
                      </pic:blipFill>
                      <pic:spPr bwMode="auto">
                        <a:xfrm>
                          <a:off x="0" y="0"/>
                          <a:ext cx="2693560" cy="580029"/>
                        </a:xfrm>
                        <a:prstGeom prst="rect">
                          <a:avLst/>
                        </a:prstGeom>
                        <a:noFill/>
                        <a:ln w="9525">
                          <a:noFill/>
                          <a:miter lim="800000"/>
                          <a:headEnd/>
                          <a:tailEnd/>
                        </a:ln>
                      </pic:spPr>
                    </pic:pic>
                  </a:graphicData>
                </a:graphic>
              </wp:anchor>
            </w:drawing>
          </w:r>
        </w:p>
        <w:p w:rsidR="00E4497B" w:rsidRDefault="00E4497B" w:rsidP="008E6A7B">
          <w:pPr>
            <w:rPr>
              <w:rFonts w:ascii="Times New Roman" w:hAnsi="Times New Roman" w:cs="Times New Roman"/>
              <w:b/>
            </w:rPr>
          </w:pPr>
        </w:p>
        <w:p w:rsidR="00E4497B" w:rsidRDefault="00E4497B" w:rsidP="008E6A7B">
          <w:pPr>
            <w:rPr>
              <w:rFonts w:ascii="Times New Roman" w:hAnsi="Times New Roman" w:cs="Times New Roman"/>
              <w:b/>
            </w:rPr>
          </w:pPr>
        </w:p>
      </w:tc>
    </w:tr>
  </w:tbl>
  <w:p w:rsidR="00E4497B" w:rsidRDefault="00E4497B">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ADA"/>
    <w:multiLevelType w:val="hybridMultilevel"/>
    <w:tmpl w:val="32CE6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0D74D7"/>
    <w:multiLevelType w:val="hybridMultilevel"/>
    <w:tmpl w:val="60D4F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CC428A"/>
    <w:multiLevelType w:val="hybridMultilevel"/>
    <w:tmpl w:val="984E81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75D7706"/>
    <w:multiLevelType w:val="hybridMultilevel"/>
    <w:tmpl w:val="B4EA00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AC5D38"/>
    <w:rsid w:val="00002B35"/>
    <w:rsid w:val="00031886"/>
    <w:rsid w:val="00056861"/>
    <w:rsid w:val="0006566D"/>
    <w:rsid w:val="000A286C"/>
    <w:rsid w:val="000D7C40"/>
    <w:rsid w:val="000F51F1"/>
    <w:rsid w:val="00116076"/>
    <w:rsid w:val="00142003"/>
    <w:rsid w:val="00152633"/>
    <w:rsid w:val="0017730D"/>
    <w:rsid w:val="001A7626"/>
    <w:rsid w:val="001B0047"/>
    <w:rsid w:val="001C07FF"/>
    <w:rsid w:val="001D35A2"/>
    <w:rsid w:val="002303BF"/>
    <w:rsid w:val="00237D2E"/>
    <w:rsid w:val="00244C76"/>
    <w:rsid w:val="00271CDF"/>
    <w:rsid w:val="002B26FA"/>
    <w:rsid w:val="002C5C69"/>
    <w:rsid w:val="00321EF8"/>
    <w:rsid w:val="003374AC"/>
    <w:rsid w:val="00360921"/>
    <w:rsid w:val="003B17EA"/>
    <w:rsid w:val="003B5E59"/>
    <w:rsid w:val="00402FB7"/>
    <w:rsid w:val="00490685"/>
    <w:rsid w:val="00497862"/>
    <w:rsid w:val="004A5697"/>
    <w:rsid w:val="00533265"/>
    <w:rsid w:val="0055607A"/>
    <w:rsid w:val="00582854"/>
    <w:rsid w:val="005B22F3"/>
    <w:rsid w:val="005E21B5"/>
    <w:rsid w:val="005F1DD0"/>
    <w:rsid w:val="005F258F"/>
    <w:rsid w:val="006016FB"/>
    <w:rsid w:val="00601D75"/>
    <w:rsid w:val="0060557E"/>
    <w:rsid w:val="006265D4"/>
    <w:rsid w:val="00643989"/>
    <w:rsid w:val="0071709E"/>
    <w:rsid w:val="00754519"/>
    <w:rsid w:val="0078451D"/>
    <w:rsid w:val="007A50D2"/>
    <w:rsid w:val="007B6960"/>
    <w:rsid w:val="007B7797"/>
    <w:rsid w:val="00821169"/>
    <w:rsid w:val="00851387"/>
    <w:rsid w:val="00891B00"/>
    <w:rsid w:val="008C1823"/>
    <w:rsid w:val="008D3159"/>
    <w:rsid w:val="008F6E9A"/>
    <w:rsid w:val="00941879"/>
    <w:rsid w:val="00970ED2"/>
    <w:rsid w:val="00974C6C"/>
    <w:rsid w:val="009B1AE9"/>
    <w:rsid w:val="009B2CF9"/>
    <w:rsid w:val="009B6F8E"/>
    <w:rsid w:val="009C5695"/>
    <w:rsid w:val="009E00FF"/>
    <w:rsid w:val="009E2B8F"/>
    <w:rsid w:val="009F7008"/>
    <w:rsid w:val="00A03BD6"/>
    <w:rsid w:val="00A26278"/>
    <w:rsid w:val="00A324A7"/>
    <w:rsid w:val="00A33D64"/>
    <w:rsid w:val="00A40CDB"/>
    <w:rsid w:val="00A515D5"/>
    <w:rsid w:val="00A56DDB"/>
    <w:rsid w:val="00AB12FE"/>
    <w:rsid w:val="00AC5D38"/>
    <w:rsid w:val="00AF0075"/>
    <w:rsid w:val="00AF5C90"/>
    <w:rsid w:val="00B045F1"/>
    <w:rsid w:val="00B63192"/>
    <w:rsid w:val="00B847A0"/>
    <w:rsid w:val="00BE2D52"/>
    <w:rsid w:val="00BF45F4"/>
    <w:rsid w:val="00C02810"/>
    <w:rsid w:val="00C26049"/>
    <w:rsid w:val="00C27FC2"/>
    <w:rsid w:val="00C421CF"/>
    <w:rsid w:val="00CA0F07"/>
    <w:rsid w:val="00CB7BA0"/>
    <w:rsid w:val="00D07617"/>
    <w:rsid w:val="00D129E3"/>
    <w:rsid w:val="00D306E6"/>
    <w:rsid w:val="00D47B55"/>
    <w:rsid w:val="00D579A4"/>
    <w:rsid w:val="00D66E70"/>
    <w:rsid w:val="00D824CF"/>
    <w:rsid w:val="00D91975"/>
    <w:rsid w:val="00DA2503"/>
    <w:rsid w:val="00DB4A35"/>
    <w:rsid w:val="00DE793F"/>
    <w:rsid w:val="00E4497B"/>
    <w:rsid w:val="00E54BDA"/>
    <w:rsid w:val="00E56B49"/>
    <w:rsid w:val="00E93DED"/>
    <w:rsid w:val="00ED3E8D"/>
    <w:rsid w:val="00EF27EB"/>
    <w:rsid w:val="00EF4F9C"/>
    <w:rsid w:val="00F437A8"/>
    <w:rsid w:val="00F619EC"/>
    <w:rsid w:val="00F76103"/>
    <w:rsid w:val="00F834D0"/>
    <w:rsid w:val="00F84FF6"/>
    <w:rsid w:val="00F93135"/>
    <w:rsid w:val="00FA7E2B"/>
  </w:rsids>
  <m:mathPr>
    <m:mathFont m:val="Futura Std"/>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57E"/>
  </w:style>
  <w:style w:type="paragraph" w:styleId="Heading1">
    <w:name w:val="heading 1"/>
    <w:basedOn w:val="Normal"/>
    <w:next w:val="Normal"/>
    <w:link w:val="Heading1Char"/>
    <w:uiPriority w:val="9"/>
    <w:qFormat/>
    <w:rsid w:val="006016FB"/>
    <w:pPr>
      <w:keepNext/>
      <w:spacing w:after="0"/>
      <w:jc w:val="both"/>
      <w:outlineLvl w:val="0"/>
    </w:pPr>
    <w:rPr>
      <w:rFonts w:ascii="Times New Roman" w:hAnsi="Times New Roman" w:cs="Times New Roman"/>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AC5D38"/>
    <w:pPr>
      <w:ind w:left="720"/>
      <w:contextualSpacing/>
    </w:pPr>
  </w:style>
  <w:style w:type="paragraph" w:styleId="NormalWeb">
    <w:name w:val="Normal (Web)"/>
    <w:basedOn w:val="Normal"/>
    <w:uiPriority w:val="99"/>
    <w:semiHidden/>
    <w:unhideWhenUsed/>
    <w:rsid w:val="000D7C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7C40"/>
    <w:rPr>
      <w:color w:val="0000FF" w:themeColor="hyperlink"/>
      <w:u w:val="single"/>
    </w:rPr>
  </w:style>
  <w:style w:type="character" w:styleId="FollowedHyperlink">
    <w:name w:val="FollowedHyperlink"/>
    <w:basedOn w:val="DefaultParagraphFont"/>
    <w:uiPriority w:val="99"/>
    <w:semiHidden/>
    <w:unhideWhenUsed/>
    <w:rsid w:val="006265D4"/>
    <w:rPr>
      <w:color w:val="800080" w:themeColor="followedHyperlink"/>
      <w:u w:val="single"/>
    </w:rPr>
  </w:style>
  <w:style w:type="paragraph" w:styleId="BalloonText">
    <w:name w:val="Balloon Text"/>
    <w:basedOn w:val="Normal"/>
    <w:link w:val="BalloonTextChar"/>
    <w:uiPriority w:val="99"/>
    <w:semiHidden/>
    <w:unhideWhenUsed/>
    <w:rsid w:val="00D12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9E3"/>
    <w:rPr>
      <w:rFonts w:ascii="Tahoma" w:hAnsi="Tahoma" w:cs="Tahoma"/>
      <w:sz w:val="16"/>
      <w:szCs w:val="16"/>
    </w:rPr>
  </w:style>
  <w:style w:type="table" w:styleId="TableGrid">
    <w:name w:val="Table Grid"/>
    <w:basedOn w:val="TableNormal"/>
    <w:uiPriority w:val="59"/>
    <w:rsid w:val="00A515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515D5"/>
  </w:style>
  <w:style w:type="paragraph" w:styleId="EndnoteText">
    <w:name w:val="endnote text"/>
    <w:basedOn w:val="Normal"/>
    <w:link w:val="EndnoteTextChar"/>
    <w:uiPriority w:val="99"/>
    <w:semiHidden/>
    <w:unhideWhenUsed/>
    <w:rsid w:val="005F25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258F"/>
    <w:rPr>
      <w:sz w:val="20"/>
      <w:szCs w:val="20"/>
    </w:rPr>
  </w:style>
  <w:style w:type="character" w:styleId="EndnoteReference">
    <w:name w:val="endnote reference"/>
    <w:basedOn w:val="DefaultParagraphFont"/>
    <w:uiPriority w:val="99"/>
    <w:semiHidden/>
    <w:unhideWhenUsed/>
    <w:rsid w:val="005F258F"/>
    <w:rPr>
      <w:vertAlign w:val="superscript"/>
    </w:rPr>
  </w:style>
  <w:style w:type="paragraph" w:customStyle="1" w:styleId="Pa8">
    <w:name w:val="Pa8"/>
    <w:basedOn w:val="Normal"/>
    <w:next w:val="Normal"/>
    <w:uiPriority w:val="99"/>
    <w:rsid w:val="00FA7E2B"/>
    <w:pPr>
      <w:autoSpaceDE w:val="0"/>
      <w:autoSpaceDN w:val="0"/>
      <w:adjustRightInd w:val="0"/>
      <w:spacing w:after="0" w:line="191" w:lineRule="atLeast"/>
    </w:pPr>
    <w:rPr>
      <w:rFonts w:ascii="Meta Plus Normal" w:eastAsiaTheme="minorHAnsi" w:hAnsi="Meta Plus Normal"/>
      <w:sz w:val="24"/>
      <w:szCs w:val="24"/>
      <w:lang w:eastAsia="en-US"/>
    </w:rPr>
  </w:style>
  <w:style w:type="character" w:customStyle="1" w:styleId="Heading1Char">
    <w:name w:val="Heading 1 Char"/>
    <w:basedOn w:val="DefaultParagraphFont"/>
    <w:link w:val="Heading1"/>
    <w:uiPriority w:val="9"/>
    <w:rsid w:val="006016FB"/>
    <w:rPr>
      <w:rFonts w:ascii="Times New Roman" w:hAnsi="Times New Roman" w:cs="Times New Roman"/>
      <w:b/>
    </w:rPr>
  </w:style>
  <w:style w:type="paragraph" w:styleId="Header">
    <w:name w:val="header"/>
    <w:basedOn w:val="Normal"/>
    <w:link w:val="HeaderChar"/>
    <w:uiPriority w:val="99"/>
    <w:unhideWhenUsed/>
    <w:rsid w:val="00E449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97B"/>
  </w:style>
  <w:style w:type="paragraph" w:styleId="Footer">
    <w:name w:val="footer"/>
    <w:basedOn w:val="Normal"/>
    <w:link w:val="FooterChar"/>
    <w:uiPriority w:val="99"/>
    <w:unhideWhenUsed/>
    <w:rsid w:val="00E449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9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16FB"/>
    <w:pPr>
      <w:keepNext/>
      <w:spacing w:after="0"/>
      <w:jc w:val="both"/>
      <w:outlineLvl w:val="0"/>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5D38"/>
    <w:pPr>
      <w:ind w:left="720"/>
      <w:contextualSpacing/>
    </w:pPr>
  </w:style>
  <w:style w:type="paragraph" w:styleId="NormalWeb">
    <w:name w:val="Normal (Web)"/>
    <w:basedOn w:val="Normal"/>
    <w:uiPriority w:val="99"/>
    <w:semiHidden/>
    <w:unhideWhenUsed/>
    <w:rsid w:val="000D7C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7C40"/>
    <w:rPr>
      <w:color w:val="0000FF" w:themeColor="hyperlink"/>
      <w:u w:val="single"/>
    </w:rPr>
  </w:style>
  <w:style w:type="character" w:styleId="FollowedHyperlink">
    <w:name w:val="FollowedHyperlink"/>
    <w:basedOn w:val="DefaultParagraphFont"/>
    <w:uiPriority w:val="99"/>
    <w:semiHidden/>
    <w:unhideWhenUsed/>
    <w:rsid w:val="006265D4"/>
    <w:rPr>
      <w:color w:val="800080" w:themeColor="followedHyperlink"/>
      <w:u w:val="single"/>
    </w:rPr>
  </w:style>
  <w:style w:type="paragraph" w:styleId="BalloonText">
    <w:name w:val="Balloon Text"/>
    <w:basedOn w:val="Normal"/>
    <w:link w:val="BalloonTextChar"/>
    <w:uiPriority w:val="99"/>
    <w:semiHidden/>
    <w:unhideWhenUsed/>
    <w:rsid w:val="00D12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9E3"/>
    <w:rPr>
      <w:rFonts w:ascii="Tahoma" w:hAnsi="Tahoma" w:cs="Tahoma"/>
      <w:sz w:val="16"/>
      <w:szCs w:val="16"/>
    </w:rPr>
  </w:style>
  <w:style w:type="table" w:styleId="TableGrid">
    <w:name w:val="Table Grid"/>
    <w:basedOn w:val="TableNormal"/>
    <w:uiPriority w:val="59"/>
    <w:rsid w:val="00A515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515D5"/>
  </w:style>
  <w:style w:type="paragraph" w:styleId="EndnoteText">
    <w:name w:val="endnote text"/>
    <w:basedOn w:val="Normal"/>
    <w:link w:val="EndnoteTextChar"/>
    <w:uiPriority w:val="99"/>
    <w:semiHidden/>
    <w:unhideWhenUsed/>
    <w:rsid w:val="005F25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258F"/>
    <w:rPr>
      <w:sz w:val="20"/>
      <w:szCs w:val="20"/>
    </w:rPr>
  </w:style>
  <w:style w:type="character" w:styleId="EndnoteReference">
    <w:name w:val="endnote reference"/>
    <w:basedOn w:val="DefaultParagraphFont"/>
    <w:uiPriority w:val="99"/>
    <w:semiHidden/>
    <w:unhideWhenUsed/>
    <w:rsid w:val="005F258F"/>
    <w:rPr>
      <w:vertAlign w:val="superscript"/>
    </w:rPr>
  </w:style>
  <w:style w:type="paragraph" w:customStyle="1" w:styleId="Pa8">
    <w:name w:val="Pa8"/>
    <w:basedOn w:val="Normal"/>
    <w:next w:val="Normal"/>
    <w:uiPriority w:val="99"/>
    <w:rsid w:val="00FA7E2B"/>
    <w:pPr>
      <w:autoSpaceDE w:val="0"/>
      <w:autoSpaceDN w:val="0"/>
      <w:adjustRightInd w:val="0"/>
      <w:spacing w:after="0" w:line="191" w:lineRule="atLeast"/>
    </w:pPr>
    <w:rPr>
      <w:rFonts w:ascii="Meta Plus Normal" w:eastAsiaTheme="minorHAnsi" w:hAnsi="Meta Plus Normal"/>
      <w:sz w:val="24"/>
      <w:szCs w:val="24"/>
      <w:lang w:eastAsia="en-US"/>
    </w:rPr>
  </w:style>
  <w:style w:type="character" w:customStyle="1" w:styleId="Heading1Char">
    <w:name w:val="Heading 1 Char"/>
    <w:basedOn w:val="DefaultParagraphFont"/>
    <w:link w:val="Heading1"/>
    <w:uiPriority w:val="9"/>
    <w:rsid w:val="006016FB"/>
    <w:rPr>
      <w:rFonts w:ascii="Times New Roman" w:hAnsi="Times New Roman" w:cs="Times New Roman"/>
      <w:b/>
    </w:rPr>
  </w:style>
  <w:style w:type="paragraph" w:styleId="Header">
    <w:name w:val="header"/>
    <w:basedOn w:val="Normal"/>
    <w:link w:val="HeaderChar"/>
    <w:uiPriority w:val="99"/>
    <w:unhideWhenUsed/>
    <w:rsid w:val="00E449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97B"/>
  </w:style>
  <w:style w:type="paragraph" w:styleId="Footer">
    <w:name w:val="footer"/>
    <w:basedOn w:val="Normal"/>
    <w:link w:val="FooterChar"/>
    <w:uiPriority w:val="99"/>
    <w:unhideWhenUsed/>
    <w:rsid w:val="00E449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97B"/>
  </w:style>
</w:styles>
</file>

<file path=word/webSettings.xml><?xml version="1.0" encoding="utf-8"?>
<w:webSettings xmlns:r="http://schemas.openxmlformats.org/officeDocument/2006/relationships" xmlns:w="http://schemas.openxmlformats.org/wordprocessingml/2006/main">
  <w:divs>
    <w:div w:id="139081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6" Type="http://schemas.openxmlformats.org/officeDocument/2006/relationships/footnotes" Target="footnotes.xml"/><Relationship Id="rId11" Type="http://schemas.microsoft.com/office/2007/relationships/stylesWithEffects" Target="stylesWithEffects.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hat_x0020_We_x0020_Do xmlns="af747249-5d41-44a6-a9ed-ad9d33dff540">
      <Value>2</Value>
    </What_x0020_We_x0020_Do>
    <About_x0020_Us xmlns="af747249-5d41-44a6-a9ed-ad9d33dff540"/>
    <Country_x0020_Office xmlns="f154b4d9-7ec7-4b5e-b168-732fe2c0b380" xsi:nil="true"/>
    <Regional_x0020_Office xmlns="f154b4d9-7ec7-4b5e-b168-732fe2c0b380" xsi:nil="true"/>
    <Coordination xmlns="af747249-5d41-44a6-a9ed-ad9d33dff540" xsi:nil="true"/>
    <Media_x0020_Centre xmlns="af747249-5d41-44a6-a9ed-ad9d33dff540"/>
    <PublishingExpirationDate xmlns="http://schemas.microsoft.com/sharepoint/v3" xsi:nil="true"/>
    <Year xmlns="af747249-5d41-44a6-a9ed-ad9d33dff540">2014</Year>
    <PublishingStartDate xmlns="http://schemas.microsoft.com/sharepoint/v3" xsi:nil="true"/>
    <Document_x0020_type xmlns="af747249-5d41-44a6-a9ed-ad9d33dff540">Background Note</Document_x0020_type>
    <Policy xmlns="af747249-5d41-44a6-a9ed-ad9d33dff540"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62F4DA0BEC7944B42E3E30C537A66E" ma:contentTypeVersion="12" ma:contentTypeDescription="Create a new document." ma:contentTypeScope="" ma:versionID="05d7e4ad508566723785bb2c4f24a800">
  <xsd:schema xmlns:xsd="http://www.w3.org/2001/XMLSchema" xmlns:xs="http://www.w3.org/2001/XMLSchema" xmlns:p="http://schemas.microsoft.com/office/2006/metadata/properties" xmlns:ns1="af747249-5d41-44a6-a9ed-ad9d33dff540" xmlns:ns2="http://schemas.microsoft.com/sharepoint/v3" xmlns:ns3="f154b4d9-7ec7-4b5e-b168-732fe2c0b380" targetNamespace="http://schemas.microsoft.com/office/2006/metadata/properties" ma:root="true" ma:fieldsID="208b90883375c264d2b3a48168535ecc" ns1:_="" ns2:_="" ns3:_="">
    <xsd:import namespace="af747249-5d41-44a6-a9ed-ad9d33dff540"/>
    <xsd:import namespace="http://schemas.microsoft.com/sharepoint/v3"/>
    <xsd:import namespace="f154b4d9-7ec7-4b5e-b168-732fe2c0b380"/>
    <xsd:element name="properties">
      <xsd:complexType>
        <xsd:sequence>
          <xsd:element name="documentManagement">
            <xsd:complexType>
              <xsd:all>
                <xsd:element ref="ns1:Document_x0020_type"/>
                <xsd:element ref="ns1:Year" minOccurs="0"/>
                <xsd:element ref="ns1:About_x0020_Us" minOccurs="0"/>
                <xsd:element ref="ns1:What_x0020_We_x0020_Do" minOccurs="0"/>
                <xsd:element ref="ns1:Coordination" minOccurs="0"/>
                <xsd:element ref="ns1:Policy" minOccurs="0"/>
                <xsd:element ref="ns1:Media_x0020_Centre" minOccurs="0"/>
                <xsd:element ref="ns2:PublishingStartDate" minOccurs="0"/>
                <xsd:element ref="ns2:PublishingExpirationDate" minOccurs="0"/>
                <xsd:element ref="ns3:Country_x0020_Office" minOccurs="0"/>
                <xsd:element ref="ns3:Regional_x0020_Offi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47249-5d41-44a6-a9ed-ad9d33dff540" elementFormDefault="qualified">
    <xsd:import namespace="http://schemas.microsoft.com/office/2006/documentManagement/types"/>
    <xsd:import namespace="http://schemas.microsoft.com/office/infopath/2007/PartnerControls"/>
    <xsd:element name="Document_x0020_type" ma:index="0" ma:displayName="Document type" ma:format="Dropdown" ma:internalName="Document_x0020_type">
      <xsd:simpleType>
        <xsd:restriction base="dms:Choice">
          <xsd:enumeration value="Agenda"/>
          <xsd:enumeration value="Annual Report"/>
          <xsd:enumeration value="Background Documentation (Basic)"/>
          <xsd:enumeration value="Background Note"/>
          <xsd:enumeration value="Briefing"/>
          <xsd:enumeration value="Case Study"/>
          <xsd:enumeration value="Contact or Contact List"/>
          <xsd:enumeration value="Country Report"/>
          <xsd:enumeration value="Discussion Paper"/>
          <xsd:enumeration value="Early Action Report"/>
          <xsd:enumeration value="Evaluation, Best Practice or Lesson Learned"/>
          <xsd:enumeration value="FAQ"/>
          <xsd:enumeration value="Financial Report"/>
          <xsd:enumeration value="Forms"/>
          <xsd:enumeration value="Guideline (non Policy Guidance)"/>
          <xsd:enumeration value="Handbook or Manual"/>
          <xsd:enumeration value="Instruction or Procedure"/>
          <xsd:enumeration value="Key Messages"/>
          <xsd:enumeration value="Map/Graphic"/>
          <xsd:enumeration value="Meeting Document (basic)"/>
          <xsd:enumeration value="Memorandum of Understanding (MoU)"/>
          <xsd:enumeration value="Newsletter"/>
          <xsd:enumeration value="Note for File"/>
          <xsd:enumeration value="Note to Management"/>
          <xsd:enumeration value="Presentation"/>
          <xsd:enumeration value="Press Briefing"/>
          <xsd:enumeration value="Press Release"/>
          <xsd:enumeration value="Regional Report"/>
          <xsd:enumeration value="Report (basic)"/>
          <xsd:enumeration value="Situation Report"/>
          <xsd:enumeration value="Speech or Statement"/>
          <xsd:enumeration value="Staffing Document (basic)"/>
          <xsd:enumeration value="Terms of Reference (TOR)"/>
          <xsd:enumeration value="Toolkit"/>
          <xsd:enumeration value="Training Material (basic)"/>
          <xsd:enumeration value="Vacancy Announcement"/>
        </xsd:restriction>
      </xsd:simpleType>
    </xsd:element>
    <xsd:element name="Year" ma:index="3" nillable="true" ma:displayName="Year" ma:format="Dropdown" ma:internalName="Year">
      <xsd:simpleType>
        <xsd:restriction base="dms:Choice">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restriction>
      </xsd:simpleType>
    </xsd:element>
    <xsd:element name="About_x0020_Us" ma:index="4" nillable="true" ma:displayName="About Us" ma:list="{25868767-ce5e-4984-94ad-941d1b1aa4e5}" ma:internalName="About_x0020_Us" ma:showField="Title" ma:web="cf078e9c-f2c0-4512-84be-595eff771c2f">
      <xsd:complexType>
        <xsd:complexContent>
          <xsd:extension base="dms:MultiChoiceLookup">
            <xsd:sequence>
              <xsd:element name="Value" type="dms:Lookup" maxOccurs="unbounded" minOccurs="0" nillable="true"/>
            </xsd:sequence>
          </xsd:extension>
        </xsd:complexContent>
      </xsd:complexType>
    </xsd:element>
    <xsd:element name="What_x0020_We_x0020_Do" ma:index="5" nillable="true" ma:displayName="What We Do" ma:list="{bd52c31d-4fab-4c7f-bf69-81f2b9f7a256}" ma:internalName="What_x0020_We_x0020_Do" ma:showField="Title" ma:web="cf078e9c-f2c0-4512-84be-595eff771c2f">
      <xsd:complexType>
        <xsd:complexContent>
          <xsd:extension base="dms:MultiChoiceLookup">
            <xsd:sequence>
              <xsd:element name="Value" type="dms:Lookup" maxOccurs="unbounded" minOccurs="0" nillable="true"/>
            </xsd:sequence>
          </xsd:extension>
        </xsd:complexContent>
      </xsd:complexType>
    </xsd:element>
    <xsd:element name="Coordination" ma:index="6" nillable="true" ma:displayName="Coordination" ma:format="Dropdown" ma:internalName="Coordination">
      <xsd:simpleType>
        <xsd:restriction base="dms:Choice">
          <xsd:enumeration value="Preparedness"/>
          <xsd:enumeration value="Response"/>
          <xsd:enumeration value="UNDAC"/>
          <xsd:enumeration value="OSOCC &amp; RDC"/>
          <xsd:enumeration value="INSARAG"/>
          <xsd:enumeration value="Surge Capacity"/>
          <xsd:enumeration value="Logistics Support"/>
          <xsd:enumeration value="UN-CMCoord"/>
          <xsd:enumeration value="Environmental Emergencies"/>
          <xsd:enumeration value="Leadership"/>
          <xsd:enumeration value="Needs Assessment"/>
          <xsd:enumeration value="Training"/>
        </xsd:restriction>
      </xsd:simpleType>
    </xsd:element>
    <xsd:element name="Policy" ma:index="7" nillable="true" ma:displayName="Policy" ma:format="Dropdown" ma:internalName="Policy">
      <xsd:simpleType>
        <xsd:restriction base="dms:Choice">
          <xsd:enumeration value="Access"/>
          <xsd:enumeration value="Displacement"/>
          <xsd:enumeration value="Evaluations of Humanitarian Response"/>
          <xsd:enumeration value="Gender Equality"/>
          <xsd:enumeration value="Humanitarian Development Nexus"/>
          <xsd:enumeration value="Humanitarian Engagement"/>
          <xsd:enumeration value="OCHA's work with Governments"/>
          <xsd:enumeration value="Protection"/>
          <xsd:enumeration value="Transition from Relief to Development"/>
        </xsd:restriction>
      </xsd:simpleType>
    </xsd:element>
    <xsd:element name="Media_x0020_Centre" ma:index="8" nillable="true" ma:displayName="Media Centre" ma:list="{27c1e005-4037-4561-91c5-429d6cf4b9e9}" ma:internalName="Media_x0020_Centr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4b4d9-7ec7-4b5e-b168-732fe2c0b380" elementFormDefault="qualified">
    <xsd:import namespace="http://schemas.microsoft.com/office/2006/documentManagement/types"/>
    <xsd:import namespace="http://schemas.microsoft.com/office/infopath/2007/PartnerControls"/>
    <xsd:element name="Country_x0020_Office" ma:index="17" nillable="true" ma:displayName="Country Office" ma:description="The Country Office where this content was created" ma:list="{c0089e3a-3dbb-4eab-8f7d-25cc34671373}" ma:internalName="Country_x0020_Office" ma:showField="Title" ma:web="cf078e9c-f2c0-4512-84be-595eff771c2f">
      <xsd:simpleType>
        <xsd:restriction base="dms:Lookup"/>
      </xsd:simpleType>
    </xsd:element>
    <xsd:element name="Regional_x0020_Office" ma:index="18" nillable="true" ma:displayName="Regional Office" ma:description="The Regional Office where this content was created" ma:list="{596852b7-0523-4f9c-a600-30a44bd9a987}" ma:internalName="Regional_x0020_Office" ma:readOnly="false" ma:showField="Title" ma:web="cf078e9c-f2c0-4512-84be-595eff771c2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D66657-95AA-483D-8415-68A54D16A91D}"/>
</file>

<file path=customXml/itemProps2.xml><?xml version="1.0" encoding="utf-8"?>
<ds:datastoreItem xmlns:ds="http://schemas.openxmlformats.org/officeDocument/2006/customXml" ds:itemID="{A257B6B5-6454-144D-87A4-15FC7CBF8E5A}"/>
</file>

<file path=customXml/itemProps3.xml><?xml version="1.0" encoding="utf-8"?>
<ds:datastoreItem xmlns:ds="http://schemas.openxmlformats.org/officeDocument/2006/customXml" ds:itemID="{AB655AF4-14F0-41B1-A1D2-5E7836DB682E}"/>
</file>

<file path=customXml/itemProps4.xml><?xml version="1.0" encoding="utf-8"?>
<ds:datastoreItem xmlns:ds="http://schemas.openxmlformats.org/officeDocument/2006/customXml" ds:itemID="{E11D69D8-138E-4FEE-8E3E-BF1899159B0F}"/>
</file>

<file path=docProps/app.xml><?xml version="1.0" encoding="utf-8"?>
<Properties xmlns="http://schemas.openxmlformats.org/officeDocument/2006/extended-properties" xmlns:vt="http://schemas.openxmlformats.org/officeDocument/2006/docPropsVTypes">
  <Template>Normal.dotm</Template>
  <TotalTime>2</TotalTime>
  <Pages>1</Pages>
  <Words>513</Words>
  <Characters>2928</Characters>
  <Application>Microsoft Macintosh Word</Application>
  <DocSecurity>0</DocSecurity>
  <Lines>48</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ECOSOC Side Event on EWIPA-rev</dc:title>
  <dc:creator>louise</dc:creator>
  <cp:lastModifiedBy>Simon Bagshaw</cp:lastModifiedBy>
  <cp:revision>4</cp:revision>
  <dcterms:created xsi:type="dcterms:W3CDTF">2014-06-04T10:22:00Z</dcterms:created>
  <dcterms:modified xsi:type="dcterms:W3CDTF">2014-06-16T06:50:00Z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0x010100D862F4DA0BEC7944B42E3E30C537A66E</vt:lpwstr>
  </property>
</Properties>
</file>